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E7F" w:rsidRDefault="00E751F9" w:rsidP="00E751F9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850E7F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Набатов Илья Харитонович</w:t>
      </w:r>
    </w:p>
    <w:p w:rsidR="00850E7F" w:rsidRDefault="00850E7F" w:rsidP="00E751F9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sz w:val="28"/>
          <w:szCs w:val="28"/>
        </w:rPr>
        <w:t>Дата рождения</w:t>
      </w:r>
      <w:r w:rsidR="00E751F9" w:rsidRPr="00E751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1910 г. </w:t>
      </w:r>
    </w:p>
    <w:p w:rsidR="00850E7F" w:rsidRDefault="00E751F9" w:rsidP="00E751F9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E751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Родился в </w:t>
      </w:r>
      <w:proofErr w:type="spellStart"/>
      <w:r w:rsidRPr="00E751F9">
        <w:rPr>
          <w:rStyle w:val="a3"/>
          <w:rFonts w:ascii="Times New Roman" w:hAnsi="Times New Roman" w:cs="Times New Roman"/>
          <w:i w:val="0"/>
          <w:sz w:val="28"/>
          <w:szCs w:val="28"/>
        </w:rPr>
        <w:t>Боготольском</w:t>
      </w:r>
      <w:proofErr w:type="spellEnd"/>
      <w:r w:rsidRPr="00E751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районе, Красноярского края, Н.Петровский с/с, д. Пряничная. Проживал до призыва в п.Северо-Енисейский, ул. Ленина,72. Место призыва </w:t>
      </w:r>
      <w:proofErr w:type="spellStart"/>
      <w:r w:rsidRPr="00E751F9">
        <w:rPr>
          <w:rStyle w:val="a3"/>
          <w:rFonts w:ascii="Times New Roman" w:hAnsi="Times New Roman" w:cs="Times New Roman"/>
          <w:i w:val="0"/>
          <w:sz w:val="28"/>
          <w:szCs w:val="28"/>
        </w:rPr>
        <w:t>Казачинский</w:t>
      </w:r>
      <w:proofErr w:type="spellEnd"/>
      <w:r w:rsidRPr="00E751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РВК, Красноярский край, </w:t>
      </w:r>
      <w:proofErr w:type="spellStart"/>
      <w:r w:rsidRPr="00E751F9">
        <w:rPr>
          <w:rStyle w:val="a3"/>
          <w:rFonts w:ascii="Times New Roman" w:hAnsi="Times New Roman" w:cs="Times New Roman"/>
          <w:i w:val="0"/>
          <w:sz w:val="28"/>
          <w:szCs w:val="28"/>
        </w:rPr>
        <w:t>Казачинский</w:t>
      </w:r>
      <w:proofErr w:type="spellEnd"/>
      <w:r w:rsidRPr="00E751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р-н. 10.01.1942 умер от болезни. </w:t>
      </w:r>
    </w:p>
    <w:p w:rsidR="00AE2021" w:rsidRPr="00E751F9" w:rsidRDefault="00E751F9" w:rsidP="00E751F9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bookmarkStart w:id="0" w:name="_GoBack"/>
      <w:bookmarkEnd w:id="0"/>
      <w:r w:rsidRPr="00E751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Первичное место захоронения Московская обл., Лотошинский р-н, с. </w:t>
      </w:r>
      <w:proofErr w:type="spellStart"/>
      <w:r w:rsidRPr="00E751F9">
        <w:rPr>
          <w:rStyle w:val="a3"/>
          <w:rFonts w:ascii="Times New Roman" w:hAnsi="Times New Roman" w:cs="Times New Roman"/>
          <w:i w:val="0"/>
          <w:sz w:val="28"/>
          <w:szCs w:val="28"/>
        </w:rPr>
        <w:t>Рыбакино</w:t>
      </w:r>
      <w:proofErr w:type="spellEnd"/>
      <w:r w:rsidRPr="00E751F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, юго-восточная сторона, гражданское кладбище, могила № 4. </w:t>
      </w:r>
    </w:p>
    <w:sectPr w:rsidR="00AE2021" w:rsidRPr="00E751F9" w:rsidSect="00AE2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51F9"/>
    <w:rsid w:val="00850E7F"/>
    <w:rsid w:val="00AE2021"/>
    <w:rsid w:val="00E7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F66BE"/>
  <w15:docId w15:val="{5547C7E5-81F8-4142-BD3E-DF8CFD48C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751F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Ольга Петровна</cp:lastModifiedBy>
  <cp:revision>4</cp:revision>
  <dcterms:created xsi:type="dcterms:W3CDTF">2020-04-28T03:11:00Z</dcterms:created>
  <dcterms:modified xsi:type="dcterms:W3CDTF">2021-10-28T02:55:00Z</dcterms:modified>
</cp:coreProperties>
</file>